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023A31">
      <w:pPr>
        <w:rPr>
          <w:rFonts w:hint="default" w:ascii="仿宋" w:hAnsi="仿宋" w:eastAsia="仿宋" w:cs="仿宋"/>
          <w:sz w:val="32"/>
          <w:szCs w:val="32"/>
          <w:lang w:val="en-US" w:eastAsia="zh-CN"/>
        </w:rPr>
      </w:pPr>
      <w:bookmarkStart w:id="0" w:name="_GoBack"/>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2</w:t>
      </w:r>
    </w:p>
    <w:p w14:paraId="4D7BE4FC">
      <w:pPr>
        <w:jc w:val="center"/>
        <w:rPr>
          <w:rFonts w:hint="eastAsia" w:ascii="宋体" w:hAnsi="宋体"/>
          <w:sz w:val="36"/>
          <w:szCs w:val="36"/>
        </w:rPr>
      </w:pPr>
      <w:r>
        <w:rPr>
          <w:rFonts w:hint="eastAsia" w:ascii="方正小标宋_GBK" w:hAnsi="方正小标宋_GBK" w:eastAsia="方正小标宋_GBK" w:cs="方正小标宋_GBK"/>
          <w:sz w:val="44"/>
          <w:szCs w:val="52"/>
        </w:rPr>
        <w:t>施工单位安全承诺书</w:t>
      </w:r>
    </w:p>
    <w:bookmarkEnd w:id="0"/>
    <w:p w14:paraId="29A8ED4D">
      <w:pPr>
        <w:keepNext w:val="0"/>
        <w:keepLines w:val="0"/>
        <w:pageBreakBefore w:val="0"/>
        <w:widowControl w:val="0"/>
        <w:kinsoku/>
        <w:wordWrap/>
        <w:overflowPunct/>
        <w:topLinePunct w:val="0"/>
        <w:autoSpaceDE/>
        <w:autoSpaceDN/>
        <w:bidi w:val="0"/>
        <w:adjustRightInd/>
        <w:snapToGrid w:val="0"/>
        <w:spacing w:line="360" w:lineRule="auto"/>
        <w:ind w:left="0" w:firstLine="640" w:firstLineChars="200"/>
        <w:textAlignment w:val="auto"/>
        <w:rPr>
          <w:rFonts w:hint="eastAsia" w:ascii="仿宋" w:hAnsi="仿宋" w:eastAsia="仿宋" w:cs="仿宋"/>
          <w:sz w:val="32"/>
          <w:szCs w:val="32"/>
        </w:rPr>
      </w:pPr>
    </w:p>
    <w:p w14:paraId="2DEFF928">
      <w:pPr>
        <w:keepNext w:val="0"/>
        <w:keepLines w:val="0"/>
        <w:pageBreakBefore w:val="0"/>
        <w:widowControl w:val="0"/>
        <w:kinsoku/>
        <w:wordWrap/>
        <w:overflowPunct/>
        <w:topLinePunct w:val="0"/>
        <w:autoSpaceDE/>
        <w:autoSpaceDN/>
        <w:bidi w:val="0"/>
        <w:adjustRightInd/>
        <w:snapToGrid w:val="0"/>
        <w:spacing w:line="360" w:lineRule="auto"/>
        <w:ind w:left="0"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rPr>
        <w:t>因</w:t>
      </w:r>
      <w:r>
        <w:rPr>
          <w:rFonts w:hint="eastAsia" w:ascii="仿宋" w:hAnsi="仿宋" w:eastAsia="仿宋" w:cs="仿宋"/>
          <w:b/>
          <w:bCs/>
          <w:sz w:val="32"/>
          <w:szCs w:val="32"/>
          <w:u w:val="single"/>
          <w:lang w:val="en-US" w:eastAsia="zh-CN"/>
        </w:rPr>
        <w:t xml:space="preserve">                           </w:t>
      </w:r>
      <w:r>
        <w:rPr>
          <w:rFonts w:hint="eastAsia" w:ascii="仿宋" w:hAnsi="仿宋" w:eastAsia="仿宋" w:cs="仿宋"/>
          <w:sz w:val="32"/>
          <w:szCs w:val="32"/>
          <w:lang w:eastAsia="zh-CN"/>
        </w:rPr>
        <w:t>（工程项目名称）</w:t>
      </w:r>
      <w:r>
        <w:rPr>
          <w:rFonts w:hint="eastAsia" w:ascii="仿宋" w:hAnsi="仿宋" w:eastAsia="仿宋" w:cs="仿宋"/>
          <w:sz w:val="32"/>
          <w:szCs w:val="32"/>
        </w:rPr>
        <w:t>需进入</w:t>
      </w:r>
      <w:r>
        <w:rPr>
          <w:rFonts w:hint="eastAsia" w:ascii="仿宋" w:hAnsi="仿宋" w:eastAsia="仿宋" w:cs="仿宋"/>
          <w:sz w:val="32"/>
          <w:szCs w:val="32"/>
          <w:lang w:eastAsia="zh-CN"/>
        </w:rPr>
        <w:t>校园内</w:t>
      </w:r>
      <w:r>
        <w:rPr>
          <w:rFonts w:hint="eastAsia" w:ascii="仿宋" w:hAnsi="仿宋" w:eastAsia="仿宋" w:cs="仿宋"/>
          <w:b/>
          <w:bCs/>
          <w:sz w:val="32"/>
          <w:szCs w:val="32"/>
          <w:u w:val="single"/>
          <w:lang w:val="en-US" w:eastAsia="zh-CN"/>
        </w:rPr>
        <w:t xml:space="preserve">                          </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具体地点</w:t>
      </w:r>
      <w:r>
        <w:rPr>
          <w:rFonts w:hint="eastAsia" w:ascii="仿宋" w:hAnsi="仿宋" w:eastAsia="仿宋" w:cs="仿宋"/>
          <w:sz w:val="32"/>
          <w:szCs w:val="32"/>
          <w:lang w:eastAsia="zh-CN"/>
        </w:rPr>
        <w:t>）</w:t>
      </w:r>
      <w:r>
        <w:rPr>
          <w:rFonts w:hint="eastAsia" w:ascii="仿宋" w:hAnsi="仿宋" w:eastAsia="仿宋" w:cs="仿宋"/>
          <w:sz w:val="32"/>
          <w:szCs w:val="32"/>
        </w:rPr>
        <w:t>进行动火作业施工，本公司的所有施工人员严格遵守各项安全生产法律法规和南京医科大学</w:t>
      </w:r>
      <w:r>
        <w:rPr>
          <w:rFonts w:hint="eastAsia" w:ascii="仿宋" w:hAnsi="仿宋" w:eastAsia="仿宋" w:cs="仿宋"/>
          <w:sz w:val="32"/>
          <w:szCs w:val="32"/>
          <w:lang w:eastAsia="zh-CN"/>
        </w:rPr>
        <w:t>康达学院校园内</w:t>
      </w:r>
      <w:r>
        <w:rPr>
          <w:rFonts w:hint="eastAsia" w:ascii="仿宋" w:hAnsi="仿宋" w:eastAsia="仿宋" w:cs="仿宋"/>
          <w:sz w:val="32"/>
          <w:szCs w:val="32"/>
        </w:rPr>
        <w:t>各项规章制度，具体承诺如下：</w:t>
      </w:r>
    </w:p>
    <w:p w14:paraId="01A177CF">
      <w:pPr>
        <w:pageBreakBefore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kern w:val="0"/>
          <w:sz w:val="32"/>
          <w:szCs w:val="32"/>
        </w:rPr>
      </w:pPr>
      <w:r>
        <w:rPr>
          <w:rFonts w:hint="eastAsia" w:ascii="仿宋" w:hAnsi="仿宋" w:eastAsia="仿宋" w:cs="仿宋"/>
          <w:sz w:val="32"/>
          <w:szCs w:val="32"/>
        </w:rPr>
        <w:t>1</w:t>
      </w:r>
      <w:r>
        <w:rPr>
          <w:rFonts w:hint="eastAsia" w:ascii="仿宋" w:hAnsi="仿宋" w:eastAsia="仿宋" w:cs="仿宋"/>
          <w:sz w:val="32"/>
          <w:szCs w:val="32"/>
          <w:lang w:eastAsia="zh-CN"/>
        </w:rPr>
        <w:t>.</w:t>
      </w:r>
      <w:r>
        <w:rPr>
          <w:rFonts w:hint="eastAsia" w:ascii="仿宋" w:hAnsi="仿宋" w:eastAsia="仿宋" w:cs="仿宋"/>
          <w:kern w:val="0"/>
          <w:sz w:val="32"/>
          <w:szCs w:val="32"/>
        </w:rPr>
        <w:t>具备施工资格，拥有安全技术资质。</w:t>
      </w:r>
      <w:r>
        <w:rPr>
          <w:rFonts w:hint="eastAsia" w:ascii="仿宋" w:hAnsi="仿宋" w:eastAsia="仿宋" w:cs="仿宋"/>
          <w:sz w:val="32"/>
          <w:szCs w:val="32"/>
        </w:rPr>
        <w:t>落实</w:t>
      </w:r>
      <w:r>
        <w:rPr>
          <w:rFonts w:hint="eastAsia" w:ascii="仿宋" w:hAnsi="仿宋" w:eastAsia="仿宋" w:cs="仿宋"/>
          <w:sz w:val="32"/>
          <w:szCs w:val="32"/>
          <w:lang w:eastAsia="zh-CN"/>
        </w:rPr>
        <w:t>安全生产</w:t>
      </w:r>
      <w:r>
        <w:rPr>
          <w:rFonts w:hint="eastAsia" w:ascii="仿宋" w:hAnsi="仿宋" w:eastAsia="仿宋" w:cs="仿宋"/>
          <w:sz w:val="32"/>
          <w:szCs w:val="32"/>
        </w:rPr>
        <w:t>责任制，做到各岗位安全防火责任明确，落实到人。</w:t>
      </w:r>
    </w:p>
    <w:p w14:paraId="1BEB701A">
      <w:pPr>
        <w:pageBreakBefore w:val="0"/>
        <w:widowControl/>
        <w:kinsoku/>
        <w:wordWrap/>
        <w:overflowPunct/>
        <w:topLinePunct w:val="0"/>
        <w:autoSpaceDE/>
        <w:autoSpaceDN/>
        <w:bidi w:val="0"/>
        <w:adjustRightInd/>
        <w:spacing w:line="360" w:lineRule="auto"/>
        <w:ind w:firstLine="640" w:firstLineChars="200"/>
        <w:jc w:val="left"/>
        <w:textAlignment w:val="auto"/>
        <w:rPr>
          <w:rFonts w:hint="eastAsia" w:ascii="仿宋" w:hAnsi="仿宋" w:eastAsia="仿宋" w:cs="仿宋"/>
          <w:kern w:val="0"/>
          <w:sz w:val="32"/>
          <w:szCs w:val="32"/>
        </w:rPr>
      </w:pPr>
      <w:r>
        <w:rPr>
          <w:rFonts w:hint="eastAsia" w:ascii="仿宋" w:hAnsi="仿宋" w:eastAsia="仿宋" w:cs="仿宋"/>
          <w:sz w:val="32"/>
          <w:szCs w:val="32"/>
        </w:rPr>
        <w:t>2</w:t>
      </w:r>
      <w:r>
        <w:rPr>
          <w:rFonts w:hint="eastAsia" w:ascii="仿宋" w:hAnsi="仿宋" w:eastAsia="仿宋" w:cs="仿宋"/>
          <w:sz w:val="32"/>
          <w:szCs w:val="32"/>
          <w:lang w:eastAsia="zh-CN"/>
        </w:rPr>
        <w:t>.</w:t>
      </w:r>
      <w:r>
        <w:rPr>
          <w:rFonts w:hint="eastAsia" w:ascii="仿宋" w:hAnsi="仿宋" w:eastAsia="仿宋" w:cs="仿宋"/>
          <w:kern w:val="0"/>
          <w:sz w:val="32"/>
          <w:szCs w:val="32"/>
        </w:rPr>
        <w:t>在施工前应按规定进行</w:t>
      </w:r>
      <w:r>
        <w:rPr>
          <w:rFonts w:hint="eastAsia" w:ascii="仿宋" w:hAnsi="仿宋" w:eastAsia="仿宋" w:cs="仿宋"/>
          <w:kern w:val="0"/>
          <w:sz w:val="32"/>
          <w:szCs w:val="32"/>
          <w:lang w:eastAsia="zh-CN"/>
        </w:rPr>
        <w:t>安全施工</w:t>
      </w:r>
      <w:r>
        <w:rPr>
          <w:rFonts w:hint="eastAsia" w:ascii="仿宋" w:hAnsi="仿宋" w:eastAsia="仿宋" w:cs="仿宋"/>
          <w:kern w:val="0"/>
          <w:sz w:val="32"/>
          <w:szCs w:val="32"/>
        </w:rPr>
        <w:t>申报工作，待有关部门批准后，方可施工。</w:t>
      </w:r>
    </w:p>
    <w:p w14:paraId="5589168B">
      <w:pPr>
        <w:pageBreakBefore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w:t>
      </w:r>
      <w:r>
        <w:rPr>
          <w:rFonts w:hint="eastAsia" w:ascii="仿宋" w:hAnsi="仿宋" w:eastAsia="仿宋" w:cs="仿宋"/>
          <w:sz w:val="32"/>
          <w:szCs w:val="32"/>
          <w:lang w:eastAsia="zh-CN"/>
        </w:rPr>
        <w:t>.</w:t>
      </w:r>
      <w:r>
        <w:rPr>
          <w:rFonts w:hint="eastAsia" w:ascii="仿宋" w:hAnsi="仿宋" w:eastAsia="仿宋" w:cs="仿宋"/>
          <w:sz w:val="32"/>
          <w:szCs w:val="32"/>
        </w:rPr>
        <w:t>施工过程中接受保卫处</w:t>
      </w:r>
      <w:r>
        <w:rPr>
          <w:rFonts w:hint="eastAsia" w:ascii="仿宋" w:hAnsi="仿宋" w:eastAsia="仿宋" w:cs="仿宋"/>
          <w:sz w:val="32"/>
          <w:szCs w:val="32"/>
          <w:lang w:eastAsia="zh-CN"/>
        </w:rPr>
        <w:t>防火</w:t>
      </w:r>
      <w:r>
        <w:rPr>
          <w:rFonts w:hint="eastAsia" w:ascii="仿宋" w:hAnsi="仿宋" w:eastAsia="仿宋" w:cs="仿宋"/>
          <w:sz w:val="32"/>
          <w:szCs w:val="32"/>
        </w:rPr>
        <w:t>安全检查与监督，实行每日防火巡查，并建立巡查记录。根据需要配置合理的消防</w:t>
      </w:r>
      <w:r>
        <w:rPr>
          <w:rFonts w:hint="eastAsia" w:ascii="仿宋" w:hAnsi="仿宋" w:eastAsia="仿宋" w:cs="仿宋"/>
          <w:sz w:val="32"/>
          <w:szCs w:val="32"/>
          <w:lang w:eastAsia="zh-CN"/>
        </w:rPr>
        <w:t>器材</w:t>
      </w:r>
      <w:r>
        <w:rPr>
          <w:rFonts w:hint="eastAsia" w:ascii="仿宋" w:hAnsi="仿宋" w:eastAsia="仿宋" w:cs="仿宋"/>
          <w:sz w:val="32"/>
          <w:szCs w:val="32"/>
        </w:rPr>
        <w:t>，做到放置醒目，完好有效，人人会使用。</w:t>
      </w:r>
    </w:p>
    <w:p w14:paraId="0017E5A2">
      <w:pPr>
        <w:pageBreakBefore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w:t>
      </w:r>
      <w:r>
        <w:rPr>
          <w:rFonts w:hint="eastAsia" w:ascii="仿宋" w:hAnsi="仿宋" w:eastAsia="仿宋" w:cs="仿宋"/>
          <w:sz w:val="32"/>
          <w:szCs w:val="32"/>
          <w:lang w:eastAsia="zh-CN"/>
        </w:rPr>
        <w:t>.</w:t>
      </w:r>
      <w:r>
        <w:rPr>
          <w:rFonts w:hint="eastAsia" w:ascii="仿宋" w:hAnsi="仿宋" w:eastAsia="仿宋" w:cs="仿宋"/>
          <w:sz w:val="32"/>
          <w:szCs w:val="32"/>
        </w:rPr>
        <w:t>施工过程中，如果需要动用明火，按《校园</w:t>
      </w:r>
      <w:r>
        <w:rPr>
          <w:rFonts w:hint="eastAsia" w:ascii="仿宋" w:hAnsi="仿宋" w:eastAsia="仿宋" w:cs="仿宋"/>
          <w:sz w:val="32"/>
          <w:szCs w:val="32"/>
          <w:lang w:val="en-US" w:eastAsia="zh-CN"/>
        </w:rPr>
        <w:t>临时</w:t>
      </w:r>
      <w:r>
        <w:rPr>
          <w:rFonts w:hint="eastAsia" w:ascii="仿宋" w:hAnsi="仿宋" w:eastAsia="仿宋" w:cs="仿宋"/>
          <w:sz w:val="32"/>
          <w:szCs w:val="32"/>
        </w:rPr>
        <w:t>动火作业管理办法（修订）》办理审批手续，取得作业许可证后方可动火。做到不乱拉乱接电线，不使用违章电器，不违规操作，不擅自使用明火，严格遵守各项规章制度。</w:t>
      </w:r>
    </w:p>
    <w:p w14:paraId="41885F2A">
      <w:pPr>
        <w:pageBreakBefore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w:t>
      </w:r>
      <w:r>
        <w:rPr>
          <w:rFonts w:hint="eastAsia" w:ascii="仿宋" w:hAnsi="仿宋" w:eastAsia="仿宋" w:cs="仿宋"/>
          <w:sz w:val="32"/>
          <w:szCs w:val="32"/>
          <w:lang w:eastAsia="zh-CN"/>
        </w:rPr>
        <w:t>.</w:t>
      </w:r>
      <w:r>
        <w:rPr>
          <w:rFonts w:hint="eastAsia" w:ascii="仿宋" w:hAnsi="仿宋" w:eastAsia="仿宋" w:cs="仿宋"/>
          <w:sz w:val="32"/>
          <w:szCs w:val="32"/>
        </w:rPr>
        <w:t>施工现场不得占用消防通道，不得破坏原有的消防设施，严格管理易燃易爆物品，及时清理建筑垃圾。</w:t>
      </w:r>
    </w:p>
    <w:p w14:paraId="3F1ACC69">
      <w:pPr>
        <w:pageBreakBefore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kern w:val="0"/>
          <w:sz w:val="32"/>
          <w:szCs w:val="32"/>
        </w:rPr>
      </w:pPr>
      <w:r>
        <w:rPr>
          <w:rFonts w:hint="eastAsia" w:ascii="仿宋" w:hAnsi="仿宋" w:eastAsia="仿宋" w:cs="仿宋"/>
          <w:sz w:val="32"/>
          <w:szCs w:val="32"/>
        </w:rPr>
        <w:t>6</w:t>
      </w:r>
      <w:r>
        <w:rPr>
          <w:rFonts w:hint="eastAsia" w:ascii="仿宋" w:hAnsi="仿宋" w:eastAsia="仿宋" w:cs="仿宋"/>
          <w:sz w:val="32"/>
          <w:szCs w:val="32"/>
          <w:lang w:eastAsia="zh-CN"/>
        </w:rPr>
        <w:t>.</w:t>
      </w:r>
      <w:r>
        <w:rPr>
          <w:rFonts w:hint="eastAsia" w:ascii="仿宋" w:hAnsi="仿宋" w:eastAsia="仿宋" w:cs="仿宋"/>
          <w:kern w:val="0"/>
          <w:sz w:val="32"/>
          <w:szCs w:val="32"/>
        </w:rPr>
        <w:t>施工现场临时建筑及仓库，应按有关防火规定规范管理。</w:t>
      </w:r>
    </w:p>
    <w:p w14:paraId="0815E230">
      <w:pPr>
        <w:pageBreakBefore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kern w:val="0"/>
          <w:sz w:val="32"/>
          <w:szCs w:val="32"/>
        </w:rPr>
        <w:t>7</w:t>
      </w:r>
      <w:r>
        <w:rPr>
          <w:rFonts w:hint="eastAsia" w:ascii="仿宋" w:hAnsi="仿宋" w:eastAsia="仿宋" w:cs="仿宋"/>
          <w:kern w:val="0"/>
          <w:sz w:val="32"/>
          <w:szCs w:val="32"/>
          <w:lang w:eastAsia="zh-CN"/>
        </w:rPr>
        <w:t>.</w:t>
      </w:r>
      <w:r>
        <w:rPr>
          <w:rFonts w:hint="eastAsia" w:ascii="仿宋" w:hAnsi="仿宋" w:eastAsia="仿宋" w:cs="仿宋"/>
          <w:sz w:val="32"/>
          <w:szCs w:val="32"/>
          <w:lang w:eastAsia="zh-CN"/>
        </w:rPr>
        <w:t>常态化</w:t>
      </w:r>
      <w:r>
        <w:rPr>
          <w:rFonts w:hint="eastAsia" w:ascii="仿宋" w:hAnsi="仿宋" w:eastAsia="仿宋" w:cs="仿宋"/>
          <w:sz w:val="32"/>
          <w:szCs w:val="32"/>
        </w:rPr>
        <w:t>开展安全防火检查和教育，及时发现火情隐患，及时进行整改。</w:t>
      </w:r>
    </w:p>
    <w:p w14:paraId="498A3A02">
      <w:pPr>
        <w:pageBreakBefore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kern w:val="0"/>
          <w:sz w:val="32"/>
          <w:szCs w:val="32"/>
        </w:rPr>
      </w:pPr>
      <w:r>
        <w:rPr>
          <w:rFonts w:hint="eastAsia" w:ascii="仿宋" w:hAnsi="仿宋" w:eastAsia="仿宋" w:cs="仿宋"/>
          <w:sz w:val="32"/>
          <w:szCs w:val="32"/>
        </w:rPr>
        <w:t>8</w:t>
      </w:r>
      <w:r>
        <w:rPr>
          <w:rFonts w:hint="eastAsia" w:ascii="仿宋" w:hAnsi="仿宋" w:eastAsia="仿宋" w:cs="仿宋"/>
          <w:sz w:val="32"/>
          <w:szCs w:val="32"/>
          <w:lang w:eastAsia="zh-CN"/>
        </w:rPr>
        <w:t>.</w:t>
      </w:r>
      <w:r>
        <w:rPr>
          <w:rFonts w:hint="eastAsia" w:ascii="仿宋" w:hAnsi="仿宋" w:eastAsia="仿宋" w:cs="仿宋"/>
          <w:kern w:val="0"/>
          <w:sz w:val="32"/>
          <w:szCs w:val="32"/>
        </w:rPr>
        <w:t>施工现场因责任事故发生火灾的，依法承担相应责任，并赔偿由此造成的直接经济损失。</w:t>
      </w:r>
    </w:p>
    <w:p w14:paraId="15879EF0">
      <w:pPr>
        <w:pageBreakBefore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此</w:t>
      </w:r>
      <w:r>
        <w:rPr>
          <w:rFonts w:hint="eastAsia" w:ascii="仿宋" w:hAnsi="仿宋" w:eastAsia="仿宋" w:cs="仿宋"/>
          <w:bCs/>
          <w:sz w:val="32"/>
          <w:szCs w:val="32"/>
        </w:rPr>
        <w:t>承诺书</w:t>
      </w:r>
      <w:r>
        <w:rPr>
          <w:rFonts w:hint="eastAsia" w:ascii="仿宋" w:hAnsi="仿宋" w:eastAsia="仿宋" w:cs="仿宋"/>
          <w:sz w:val="32"/>
          <w:szCs w:val="32"/>
        </w:rPr>
        <w:t>一式三份，一份施工单位持有，一份</w:t>
      </w:r>
      <w:r>
        <w:rPr>
          <w:rFonts w:hint="eastAsia" w:ascii="仿宋" w:hAnsi="仿宋" w:eastAsia="仿宋" w:cs="仿宋"/>
          <w:sz w:val="32"/>
          <w:szCs w:val="32"/>
          <w:lang w:eastAsia="zh-CN"/>
        </w:rPr>
        <w:t>项目管理部门</w:t>
      </w:r>
      <w:r>
        <w:rPr>
          <w:rFonts w:hint="eastAsia" w:ascii="仿宋" w:hAnsi="仿宋" w:eastAsia="仿宋" w:cs="仿宋"/>
          <w:sz w:val="32"/>
          <w:szCs w:val="32"/>
        </w:rPr>
        <w:t>留存，一份存保卫处</w:t>
      </w:r>
      <w:r>
        <w:rPr>
          <w:rFonts w:hint="eastAsia" w:ascii="仿宋" w:hAnsi="仿宋" w:eastAsia="仿宋" w:cs="仿宋"/>
          <w:sz w:val="32"/>
          <w:szCs w:val="32"/>
          <w:lang w:val="en-US" w:eastAsia="zh-CN"/>
        </w:rPr>
        <w:t>备案存档</w:t>
      </w:r>
      <w:r>
        <w:rPr>
          <w:rFonts w:hint="eastAsia" w:ascii="仿宋" w:hAnsi="仿宋" w:eastAsia="仿宋" w:cs="仿宋"/>
          <w:sz w:val="32"/>
          <w:szCs w:val="32"/>
        </w:rPr>
        <w:t>。自签订之日起生效，至该工程项目竣工验收结束之日止</w:t>
      </w:r>
      <w:r>
        <w:rPr>
          <w:rFonts w:hint="eastAsia" w:ascii="仿宋" w:hAnsi="仿宋" w:eastAsia="仿宋" w:cs="仿宋"/>
          <w:sz w:val="32"/>
          <w:szCs w:val="32"/>
          <w:lang w:eastAsia="zh-CN"/>
        </w:rPr>
        <w:t>。</w:t>
      </w:r>
    </w:p>
    <w:p w14:paraId="43F336DC">
      <w:pPr>
        <w:pageBreakBefore w:val="0"/>
        <w:tabs>
          <w:tab w:val="right" w:pos="8312"/>
        </w:tabs>
        <w:kinsoku/>
        <w:wordWrap/>
        <w:overflowPunct/>
        <w:topLinePunct w:val="0"/>
        <w:autoSpaceDE/>
        <w:autoSpaceDN/>
        <w:bidi w:val="0"/>
        <w:adjustRightInd/>
        <w:snapToGrid w:val="0"/>
        <w:spacing w:line="360" w:lineRule="auto"/>
        <w:textAlignment w:val="auto"/>
        <w:rPr>
          <w:rFonts w:hint="eastAsia" w:ascii="仿宋" w:hAnsi="仿宋" w:eastAsia="仿宋" w:cs="仿宋"/>
          <w:sz w:val="32"/>
          <w:szCs w:val="32"/>
        </w:rPr>
      </w:pPr>
    </w:p>
    <w:p w14:paraId="04078688">
      <w:pPr>
        <w:pStyle w:val="2"/>
        <w:keepNext w:val="0"/>
        <w:keepLines w:val="0"/>
        <w:widowControl/>
        <w:suppressLineNumbers w:val="0"/>
        <w:shd w:val="clear" w:fill="FFFFFF"/>
        <w:spacing w:before="240" w:beforeAutospacing="0" w:after="240" w:afterAutospacing="0"/>
        <w:ind w:right="0" w:firstLine="2240" w:firstLineChars="700"/>
        <w:jc w:val="both"/>
        <w:rPr>
          <w:rFonts w:hint="default" w:ascii="仿宋" w:hAnsi="仿宋" w:eastAsia="仿宋" w:cs="仿宋"/>
          <w:kern w:val="2"/>
          <w:sz w:val="32"/>
          <w:szCs w:val="32"/>
          <w:lang w:val="en-US" w:eastAsia="zh-CN" w:bidi="ar-SA"/>
        </w:rPr>
      </w:pPr>
      <w:r>
        <w:rPr>
          <w:rFonts w:hint="default" w:ascii="仿宋" w:hAnsi="仿宋" w:eastAsia="仿宋" w:cs="仿宋"/>
          <w:kern w:val="2"/>
          <w:sz w:val="32"/>
          <w:szCs w:val="32"/>
          <w:lang w:val="en-US" w:eastAsia="zh-CN" w:bidi="ar-SA"/>
        </w:rPr>
        <w:t>施工单位（盖章）：</w:t>
      </w:r>
      <w:r>
        <w:rPr>
          <w:rFonts w:hint="eastAsia" w:ascii="仿宋" w:hAnsi="仿宋" w:eastAsia="仿宋" w:cs="仿宋"/>
          <w:kern w:val="2"/>
          <w:sz w:val="32"/>
          <w:szCs w:val="32"/>
          <w:u w:val="single"/>
          <w:lang w:val="en-US" w:eastAsia="zh-CN" w:bidi="ar-SA"/>
        </w:rPr>
        <w:t xml:space="preserve">                     </w:t>
      </w:r>
    </w:p>
    <w:p w14:paraId="71A7D6EF">
      <w:pPr>
        <w:pStyle w:val="2"/>
        <w:keepNext w:val="0"/>
        <w:keepLines w:val="0"/>
        <w:widowControl/>
        <w:suppressLineNumbers w:val="0"/>
        <w:shd w:val="clear" w:fill="FFFFFF"/>
        <w:spacing w:before="240" w:beforeAutospacing="0" w:after="240" w:afterAutospacing="0"/>
        <w:ind w:right="0" w:firstLine="2240" w:firstLineChars="700"/>
        <w:jc w:val="both"/>
        <w:rPr>
          <w:rFonts w:hint="default" w:ascii="仿宋" w:hAnsi="仿宋" w:eastAsia="仿宋" w:cs="仿宋"/>
          <w:kern w:val="2"/>
          <w:sz w:val="32"/>
          <w:szCs w:val="32"/>
          <w:lang w:val="en-US" w:eastAsia="zh-CN" w:bidi="ar-SA"/>
        </w:rPr>
      </w:pPr>
      <w:r>
        <w:rPr>
          <w:rFonts w:hint="default" w:ascii="仿宋" w:hAnsi="仿宋" w:eastAsia="仿宋" w:cs="仿宋"/>
          <w:kern w:val="2"/>
          <w:sz w:val="32"/>
          <w:szCs w:val="32"/>
          <w:lang w:val="en-US" w:eastAsia="zh-CN" w:bidi="ar-SA"/>
        </w:rPr>
        <w:t>施工时间：</w:t>
      </w:r>
      <w:r>
        <w:rPr>
          <w:rFonts w:hint="eastAsia" w:ascii="仿宋" w:hAnsi="仿宋" w:eastAsia="仿宋" w:cs="仿宋"/>
          <w:kern w:val="2"/>
          <w:sz w:val="32"/>
          <w:szCs w:val="32"/>
          <w:u w:val="single"/>
          <w:lang w:val="en-US" w:eastAsia="zh-CN" w:bidi="ar-SA"/>
        </w:rPr>
        <w:t xml:space="preserve">   </w:t>
      </w:r>
      <w:r>
        <w:rPr>
          <w:rFonts w:hint="default" w:ascii="仿宋" w:hAnsi="仿宋" w:eastAsia="仿宋" w:cs="仿宋"/>
          <w:kern w:val="2"/>
          <w:sz w:val="32"/>
          <w:szCs w:val="32"/>
          <w:lang w:val="en-US" w:eastAsia="zh-CN" w:bidi="ar-SA"/>
        </w:rPr>
        <w:t>年</w:t>
      </w:r>
      <w:r>
        <w:rPr>
          <w:rFonts w:hint="eastAsia" w:ascii="仿宋" w:hAnsi="仿宋" w:eastAsia="仿宋" w:cs="仿宋"/>
          <w:kern w:val="2"/>
          <w:sz w:val="32"/>
          <w:szCs w:val="32"/>
          <w:u w:val="single"/>
          <w:lang w:val="en-US" w:eastAsia="zh-CN" w:bidi="ar-SA"/>
        </w:rPr>
        <w:t xml:space="preserve">  </w:t>
      </w:r>
      <w:r>
        <w:rPr>
          <w:rFonts w:hint="default" w:ascii="仿宋" w:hAnsi="仿宋" w:eastAsia="仿宋" w:cs="仿宋"/>
          <w:kern w:val="2"/>
          <w:sz w:val="32"/>
          <w:szCs w:val="32"/>
          <w:lang w:val="en-US" w:eastAsia="zh-CN" w:bidi="ar-SA"/>
        </w:rPr>
        <w:t>月</w:t>
      </w:r>
      <w:r>
        <w:rPr>
          <w:rFonts w:hint="eastAsia" w:ascii="仿宋" w:hAnsi="仿宋" w:eastAsia="仿宋" w:cs="仿宋"/>
          <w:kern w:val="2"/>
          <w:sz w:val="32"/>
          <w:szCs w:val="32"/>
          <w:u w:val="single"/>
          <w:lang w:val="en-US" w:eastAsia="zh-CN" w:bidi="ar-SA"/>
        </w:rPr>
        <w:t xml:space="preserve">  </w:t>
      </w:r>
      <w:r>
        <w:rPr>
          <w:rFonts w:hint="default" w:ascii="仿宋" w:hAnsi="仿宋" w:eastAsia="仿宋" w:cs="仿宋"/>
          <w:kern w:val="2"/>
          <w:sz w:val="32"/>
          <w:szCs w:val="32"/>
          <w:lang w:val="en-US" w:eastAsia="zh-CN" w:bidi="ar-SA"/>
        </w:rPr>
        <w:t>日至</w:t>
      </w:r>
      <w:r>
        <w:rPr>
          <w:rFonts w:hint="eastAsia" w:ascii="仿宋" w:hAnsi="仿宋" w:eastAsia="仿宋" w:cs="仿宋"/>
          <w:kern w:val="2"/>
          <w:sz w:val="32"/>
          <w:szCs w:val="32"/>
          <w:u w:val="single"/>
          <w:lang w:val="en-US" w:eastAsia="zh-CN" w:bidi="ar-SA"/>
        </w:rPr>
        <w:t xml:space="preserve">   </w:t>
      </w:r>
      <w:r>
        <w:rPr>
          <w:rFonts w:hint="default" w:ascii="仿宋" w:hAnsi="仿宋" w:eastAsia="仿宋" w:cs="仿宋"/>
          <w:kern w:val="2"/>
          <w:sz w:val="32"/>
          <w:szCs w:val="32"/>
          <w:lang w:val="en-US" w:eastAsia="zh-CN" w:bidi="ar-SA"/>
        </w:rPr>
        <w:t>年</w:t>
      </w:r>
      <w:r>
        <w:rPr>
          <w:rFonts w:hint="eastAsia" w:ascii="仿宋" w:hAnsi="仿宋" w:eastAsia="仿宋" w:cs="仿宋"/>
          <w:kern w:val="2"/>
          <w:sz w:val="32"/>
          <w:szCs w:val="32"/>
          <w:u w:val="single"/>
          <w:lang w:val="en-US" w:eastAsia="zh-CN" w:bidi="ar-SA"/>
        </w:rPr>
        <w:t xml:space="preserve">  </w:t>
      </w:r>
      <w:r>
        <w:rPr>
          <w:rFonts w:hint="default" w:ascii="仿宋" w:hAnsi="仿宋" w:eastAsia="仿宋" w:cs="仿宋"/>
          <w:kern w:val="2"/>
          <w:sz w:val="32"/>
          <w:szCs w:val="32"/>
          <w:lang w:val="en-US" w:eastAsia="zh-CN" w:bidi="ar-SA"/>
        </w:rPr>
        <w:t>月</w:t>
      </w:r>
      <w:r>
        <w:rPr>
          <w:rFonts w:hint="eastAsia" w:ascii="仿宋" w:hAnsi="仿宋" w:eastAsia="仿宋" w:cs="仿宋"/>
          <w:kern w:val="2"/>
          <w:sz w:val="32"/>
          <w:szCs w:val="32"/>
          <w:u w:val="single"/>
          <w:lang w:val="en-US" w:eastAsia="zh-CN" w:bidi="ar-SA"/>
        </w:rPr>
        <w:t xml:space="preserve">  </w:t>
      </w:r>
      <w:r>
        <w:rPr>
          <w:rFonts w:hint="default" w:ascii="仿宋" w:hAnsi="仿宋" w:eastAsia="仿宋" w:cs="仿宋"/>
          <w:kern w:val="2"/>
          <w:sz w:val="32"/>
          <w:szCs w:val="32"/>
          <w:lang w:val="en-US" w:eastAsia="zh-CN" w:bidi="ar-SA"/>
        </w:rPr>
        <w:t>日</w:t>
      </w:r>
    </w:p>
    <w:p w14:paraId="213496CC">
      <w:pPr>
        <w:pStyle w:val="2"/>
        <w:keepNext w:val="0"/>
        <w:keepLines w:val="0"/>
        <w:widowControl/>
        <w:suppressLineNumbers w:val="0"/>
        <w:shd w:val="clear" w:fill="FFFFFF"/>
        <w:spacing w:before="240" w:beforeAutospacing="0" w:after="240" w:afterAutospacing="0"/>
        <w:ind w:left="0" w:right="0" w:firstLine="2240" w:firstLineChars="700"/>
        <w:jc w:val="both"/>
        <w:rPr>
          <w:rFonts w:hint="default" w:ascii="仿宋" w:hAnsi="仿宋" w:eastAsia="仿宋" w:cs="仿宋"/>
          <w:kern w:val="2"/>
          <w:sz w:val="32"/>
          <w:szCs w:val="32"/>
          <w:lang w:val="en-US" w:eastAsia="zh-CN" w:bidi="ar-SA"/>
        </w:rPr>
      </w:pPr>
      <w:r>
        <w:rPr>
          <w:rFonts w:hint="default" w:ascii="仿宋" w:hAnsi="仿宋" w:eastAsia="仿宋" w:cs="仿宋"/>
          <w:kern w:val="2"/>
          <w:sz w:val="32"/>
          <w:szCs w:val="32"/>
          <w:lang w:val="en-US" w:eastAsia="zh-CN" w:bidi="ar-SA"/>
        </w:rPr>
        <w:t>责</w:t>
      </w:r>
      <w:r>
        <w:rPr>
          <w:rFonts w:hint="eastAsia" w:ascii="仿宋" w:hAnsi="仿宋" w:eastAsia="仿宋" w:cs="仿宋"/>
          <w:kern w:val="2"/>
          <w:sz w:val="32"/>
          <w:szCs w:val="32"/>
          <w:lang w:val="en-US" w:eastAsia="zh-CN" w:bidi="ar-SA"/>
        </w:rPr>
        <w:t xml:space="preserve"> </w:t>
      </w:r>
      <w:r>
        <w:rPr>
          <w:rFonts w:hint="default" w:ascii="仿宋" w:hAnsi="仿宋" w:eastAsia="仿宋" w:cs="仿宋"/>
          <w:kern w:val="2"/>
          <w:sz w:val="32"/>
          <w:szCs w:val="32"/>
          <w:lang w:val="en-US" w:eastAsia="zh-CN" w:bidi="ar-SA"/>
        </w:rPr>
        <w:t>任</w:t>
      </w:r>
      <w:r>
        <w:rPr>
          <w:rFonts w:hint="eastAsia" w:ascii="仿宋" w:hAnsi="仿宋" w:eastAsia="仿宋" w:cs="仿宋"/>
          <w:kern w:val="2"/>
          <w:sz w:val="32"/>
          <w:szCs w:val="32"/>
          <w:lang w:val="en-US" w:eastAsia="zh-CN" w:bidi="ar-SA"/>
        </w:rPr>
        <w:t xml:space="preserve"> </w:t>
      </w:r>
      <w:r>
        <w:rPr>
          <w:rFonts w:hint="default" w:ascii="仿宋" w:hAnsi="仿宋" w:eastAsia="仿宋" w:cs="仿宋"/>
          <w:kern w:val="2"/>
          <w:sz w:val="32"/>
          <w:szCs w:val="32"/>
          <w:lang w:val="en-US" w:eastAsia="zh-CN" w:bidi="ar-SA"/>
        </w:rPr>
        <w:t>人：</w:t>
      </w:r>
      <w:r>
        <w:rPr>
          <w:rFonts w:hint="eastAsia" w:ascii="仿宋" w:hAnsi="仿宋" w:eastAsia="仿宋" w:cs="仿宋"/>
          <w:kern w:val="2"/>
          <w:sz w:val="32"/>
          <w:szCs w:val="32"/>
          <w:u w:val="single"/>
          <w:lang w:val="en-US" w:eastAsia="zh-CN" w:bidi="ar-SA"/>
        </w:rPr>
        <w:t xml:space="preserve">                            </w:t>
      </w:r>
    </w:p>
    <w:p w14:paraId="60145E62">
      <w:pPr>
        <w:pStyle w:val="2"/>
        <w:keepNext w:val="0"/>
        <w:keepLines w:val="0"/>
        <w:widowControl/>
        <w:suppressLineNumbers w:val="0"/>
        <w:shd w:val="clear" w:fill="FFFFFF"/>
        <w:spacing w:before="240" w:beforeAutospacing="0" w:after="240" w:afterAutospacing="0"/>
        <w:ind w:left="0" w:right="0" w:firstLine="2240" w:firstLineChars="700"/>
        <w:jc w:val="both"/>
        <w:rPr>
          <w:rFonts w:hint="default" w:ascii="仿宋" w:hAnsi="仿宋" w:eastAsia="仿宋" w:cs="仿宋"/>
          <w:kern w:val="2"/>
          <w:sz w:val="32"/>
          <w:szCs w:val="32"/>
          <w:lang w:val="en-US" w:eastAsia="zh-CN" w:bidi="ar-SA"/>
        </w:rPr>
      </w:pPr>
      <w:r>
        <w:rPr>
          <w:rFonts w:hint="default" w:ascii="仿宋" w:hAnsi="仿宋" w:eastAsia="仿宋" w:cs="仿宋"/>
          <w:kern w:val="2"/>
          <w:sz w:val="32"/>
          <w:szCs w:val="32"/>
          <w:lang w:val="en-US" w:eastAsia="zh-CN" w:bidi="ar-SA"/>
        </w:rPr>
        <w:t>联系电话：</w:t>
      </w:r>
      <w:r>
        <w:rPr>
          <w:rFonts w:hint="eastAsia" w:ascii="仿宋" w:hAnsi="仿宋" w:eastAsia="仿宋" w:cs="仿宋"/>
          <w:kern w:val="2"/>
          <w:sz w:val="32"/>
          <w:szCs w:val="32"/>
          <w:u w:val="single"/>
          <w:lang w:val="en-US" w:eastAsia="zh-CN" w:bidi="ar-SA"/>
        </w:rPr>
        <w:t xml:space="preserve">                            </w:t>
      </w:r>
    </w:p>
    <w:p w14:paraId="53669C28">
      <w:pPr>
        <w:pStyle w:val="2"/>
        <w:keepNext w:val="0"/>
        <w:keepLines w:val="0"/>
        <w:widowControl/>
        <w:suppressLineNumbers w:val="0"/>
        <w:shd w:val="clear" w:fill="FFFFFF"/>
        <w:spacing w:before="240" w:beforeAutospacing="0" w:after="240" w:afterAutospacing="0"/>
        <w:ind w:right="0" w:firstLine="2240" w:firstLineChars="700"/>
        <w:jc w:val="both"/>
        <w:rPr>
          <w:rFonts w:hint="eastAsia" w:ascii="仿宋" w:hAnsi="仿宋" w:eastAsia="仿宋" w:cs="仿宋"/>
          <w:kern w:val="2"/>
          <w:sz w:val="32"/>
          <w:szCs w:val="32"/>
          <w:lang w:val="en-US" w:eastAsia="zh-CN" w:bidi="ar-SA"/>
        </w:rPr>
      </w:pPr>
      <w:r>
        <w:rPr>
          <w:rFonts w:hint="default" w:ascii="仿宋" w:hAnsi="仿宋" w:eastAsia="仿宋" w:cs="仿宋"/>
          <w:kern w:val="2"/>
          <w:sz w:val="32"/>
          <w:szCs w:val="32"/>
          <w:lang w:val="en-US" w:eastAsia="zh-CN" w:bidi="ar-SA"/>
        </w:rPr>
        <w:t>签订日期：</w:t>
      </w:r>
      <w:r>
        <w:rPr>
          <w:rFonts w:hint="eastAsia" w:ascii="仿宋" w:hAnsi="仿宋" w:eastAsia="仿宋" w:cs="仿宋"/>
          <w:kern w:val="2"/>
          <w:sz w:val="32"/>
          <w:szCs w:val="32"/>
          <w:u w:val="single"/>
          <w:lang w:val="en-US" w:eastAsia="zh-CN" w:bidi="ar-SA"/>
        </w:rPr>
        <w:t xml:space="preserve">     </w:t>
      </w:r>
      <w:r>
        <w:rPr>
          <w:rFonts w:hint="default" w:ascii="仿宋" w:hAnsi="仿宋" w:eastAsia="仿宋" w:cs="仿宋"/>
          <w:kern w:val="2"/>
          <w:sz w:val="32"/>
          <w:szCs w:val="32"/>
          <w:lang w:val="en-US" w:eastAsia="zh-CN" w:bidi="ar-SA"/>
        </w:rPr>
        <w:t>年</w:t>
      </w:r>
      <w:r>
        <w:rPr>
          <w:rFonts w:hint="eastAsia" w:ascii="仿宋" w:hAnsi="仿宋" w:eastAsia="仿宋" w:cs="仿宋"/>
          <w:kern w:val="2"/>
          <w:sz w:val="32"/>
          <w:szCs w:val="32"/>
          <w:u w:val="single"/>
          <w:lang w:val="en-US" w:eastAsia="zh-CN" w:bidi="ar-SA"/>
        </w:rPr>
        <w:t xml:space="preserve">    </w:t>
      </w:r>
      <w:r>
        <w:rPr>
          <w:rFonts w:hint="default" w:ascii="仿宋" w:hAnsi="仿宋" w:eastAsia="仿宋" w:cs="仿宋"/>
          <w:kern w:val="2"/>
          <w:sz w:val="32"/>
          <w:szCs w:val="32"/>
          <w:lang w:val="en-US" w:eastAsia="zh-CN" w:bidi="ar-SA"/>
        </w:rPr>
        <w:t>月</w:t>
      </w:r>
      <w:r>
        <w:rPr>
          <w:rFonts w:hint="eastAsia" w:ascii="仿宋" w:hAnsi="仿宋" w:eastAsia="仿宋" w:cs="仿宋"/>
          <w:kern w:val="2"/>
          <w:sz w:val="32"/>
          <w:szCs w:val="32"/>
          <w:u w:val="single"/>
          <w:lang w:val="en-US" w:eastAsia="zh-CN" w:bidi="ar-SA"/>
        </w:rPr>
        <w:t xml:space="preserve">    </w:t>
      </w:r>
      <w:r>
        <w:rPr>
          <w:rFonts w:hint="default" w:ascii="仿宋" w:hAnsi="仿宋" w:eastAsia="仿宋" w:cs="仿宋"/>
          <w:kern w:val="2"/>
          <w:sz w:val="32"/>
          <w:szCs w:val="32"/>
          <w:lang w:val="en-US" w:eastAsia="zh-CN" w:bidi="ar-SA"/>
        </w:rPr>
        <w:t>日</w:t>
      </w:r>
    </w:p>
    <w:p w14:paraId="15441D33"/>
    <w:p w14:paraId="416F7F3E"/>
    <w:sectPr>
      <w:pgSz w:w="11906" w:h="16838"/>
      <w:pgMar w:top="1157" w:right="1800" w:bottom="1157"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E47ED3"/>
    <w:rsid w:val="3EE47E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2026-10-21T00:39:00Z</dcterms:created>
  <dc:creator>丁加璐(K13013)</dc:creator>
  <cp:lastModifiedBy>丁加璐(K13013)</cp:lastModifiedBy>
  <dcterms:modified xsi:type="dcterms:W3CDTF">2026-10-21T00:39:41Z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D948F93946614E529768A5DF50878C37_11</vt:lpwstr>
  </property>
  <property fmtid="{D5CDD505-2E9C-101B-9397-08002B2CF9AE}" pid="4" name="KSOTemplateDocerSaveRecord">
    <vt:lpwstr>eyJoZGlkIjoiNGIyM2I4ZjQwOGIzMmY4NjlmMWZjMjhhYWRhZTgxNTUiLCJ1c2VySWQiOiIzODM2MjQzOTgifQ==</vt:lpwstr>
  </property>
</Properties>
</file>