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56120">
      <w:pPr>
        <w:rPr>
          <w:rFonts w:hint="eastAsia" w:ascii="方正小标宋_GBK" w:hAnsi="方正小标宋_GBK" w:eastAsia="黑体" w:cs="方正小标宋_GBK"/>
          <w:w w:val="7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CDF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7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75"/>
          <w:sz w:val="44"/>
          <w:szCs w:val="44"/>
          <w:lang w:val="en-US" w:eastAsia="zh-CN"/>
        </w:rPr>
        <w:t>南京医科大学康达学院服务保障</w:t>
      </w:r>
      <w:r>
        <w:rPr>
          <w:rFonts w:hint="eastAsia" w:ascii="方正小标宋_GBK" w:hAnsi="方正小标宋_GBK" w:eastAsia="方正小标宋_GBK" w:cs="方正小标宋_GBK"/>
          <w:w w:val="75"/>
          <w:sz w:val="44"/>
          <w:szCs w:val="44"/>
        </w:rPr>
        <w:t>电动车校内通行证申领表</w:t>
      </w:r>
    </w:p>
    <w:p w14:paraId="57D892A2">
      <w:pPr>
        <w:spacing w:after="156" w:afterLines="5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填表时间：</w:t>
      </w: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267"/>
        <w:gridCol w:w="1273"/>
        <w:gridCol w:w="6"/>
        <w:gridCol w:w="866"/>
        <w:gridCol w:w="828"/>
        <w:gridCol w:w="289"/>
        <w:gridCol w:w="1278"/>
        <w:gridCol w:w="1898"/>
      </w:tblGrid>
      <w:tr w14:paraId="0E08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31" w:type="dxa"/>
            <w:noWrap w:val="0"/>
            <w:vAlign w:val="center"/>
          </w:tcPr>
          <w:p w14:paraId="4774CD3D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</w:tc>
        <w:tc>
          <w:tcPr>
            <w:tcW w:w="1267" w:type="dxa"/>
            <w:noWrap w:val="0"/>
            <w:vAlign w:val="center"/>
          </w:tcPr>
          <w:p w14:paraId="11C18496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CDADFA3">
            <w:pPr>
              <w:rPr>
                <w:rFonts w:hint="eastAsia" w:ascii="宋体" w:hAnsi="宋体" w:eastAsia="宋体"/>
                <w:sz w:val="15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6E469D72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54C76A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noWrap w:val="0"/>
            <w:vAlign w:val="center"/>
          </w:tcPr>
          <w:p w14:paraId="0C0F4828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37B2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31" w:type="dxa"/>
            <w:noWrap w:val="0"/>
            <w:vAlign w:val="center"/>
          </w:tcPr>
          <w:p w14:paraId="663288E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车辆类型</w:t>
            </w:r>
          </w:p>
        </w:tc>
        <w:tc>
          <w:tcPr>
            <w:tcW w:w="7705" w:type="dxa"/>
            <w:gridSpan w:val="8"/>
            <w:noWrap w:val="0"/>
            <w:vAlign w:val="center"/>
          </w:tcPr>
          <w:p w14:paraId="584FBD5F">
            <w:pPr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电动自行车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□电动三轮车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□其他（请说明）：</w:t>
            </w:r>
          </w:p>
        </w:tc>
      </w:tr>
      <w:tr w14:paraId="311B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31" w:type="dxa"/>
            <w:noWrap w:val="0"/>
            <w:vAlign w:val="center"/>
          </w:tcPr>
          <w:p w14:paraId="2455860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牌照号码</w:t>
            </w:r>
          </w:p>
        </w:tc>
        <w:tc>
          <w:tcPr>
            <w:tcW w:w="2546" w:type="dxa"/>
            <w:gridSpan w:val="3"/>
            <w:noWrap w:val="0"/>
            <w:vAlign w:val="center"/>
          </w:tcPr>
          <w:p w14:paraId="02F64468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0C1B250B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车辆编码</w:t>
            </w:r>
          </w:p>
          <w:p w14:paraId="28FF5D10"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（或车架号）</w:t>
            </w:r>
          </w:p>
        </w:tc>
        <w:tc>
          <w:tcPr>
            <w:tcW w:w="3176" w:type="dxa"/>
            <w:gridSpan w:val="2"/>
            <w:noWrap w:val="0"/>
            <w:vAlign w:val="center"/>
          </w:tcPr>
          <w:p w14:paraId="5834AD7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01A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31" w:type="dxa"/>
            <w:noWrap w:val="0"/>
            <w:vAlign w:val="center"/>
          </w:tcPr>
          <w:p w14:paraId="6C9F4C9D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车辆用途</w:t>
            </w:r>
          </w:p>
        </w:tc>
        <w:tc>
          <w:tcPr>
            <w:tcW w:w="7705" w:type="dxa"/>
            <w:gridSpan w:val="8"/>
            <w:noWrap w:val="0"/>
            <w:vAlign w:val="center"/>
          </w:tcPr>
          <w:p w14:paraId="2FA7FC50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B23A7E8"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43ED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1" w:type="dxa"/>
            <w:noWrap w:val="0"/>
            <w:textDirection w:val="tbRlV"/>
            <w:vAlign w:val="center"/>
          </w:tcPr>
          <w:p w14:paraId="315319BC"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办 材 料</w:t>
            </w:r>
          </w:p>
        </w:tc>
        <w:tc>
          <w:tcPr>
            <w:tcW w:w="7705" w:type="dxa"/>
            <w:gridSpan w:val="8"/>
            <w:noWrap w:val="0"/>
            <w:vAlign w:val="center"/>
          </w:tcPr>
          <w:p w14:paraId="18FABAEA">
            <w:pPr>
              <w:rPr>
                <w:rFonts w:hint="eastAsia" w:ascii="宋体" w:hAnsi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</w:rPr>
              <w:t>现场</w:t>
            </w:r>
            <w:r>
              <w:rPr>
                <w:rFonts w:hint="eastAsia" w:ascii="宋体" w:hAnsi="宋体" w:cs="宋体"/>
                <w:szCs w:val="32"/>
                <w:lang w:val="en-US" w:eastAsia="zh-CN"/>
              </w:rPr>
              <w:t>校验</w:t>
            </w:r>
            <w:r>
              <w:rPr>
                <w:rFonts w:hint="eastAsia" w:ascii="宋体" w:hAnsi="宋体" w:cs="宋体"/>
                <w:szCs w:val="32"/>
              </w:rPr>
              <w:t>车辆，并提供以下材料：</w:t>
            </w:r>
          </w:p>
          <w:p w14:paraId="66B67E1C">
            <w:pPr>
              <w:ind w:firstLine="420" w:firstLineChars="200"/>
              <w:rPr>
                <w:rFonts w:hint="eastAsia" w:ascii="宋体" w:hAnsi="宋体" w:eastAsia="宋体" w:cs="宋体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Cs w:val="32"/>
              </w:rPr>
              <w:t>1</w:t>
            </w:r>
            <w:r>
              <w:rPr>
                <w:rFonts w:ascii="宋体" w:hAnsi="宋体" w:cs="宋体"/>
                <w:szCs w:val="32"/>
              </w:rPr>
              <w:t>.</w:t>
            </w:r>
            <w:r>
              <w:rPr>
                <w:rFonts w:hint="eastAsia" w:ascii="宋体" w:hAnsi="宋体" w:cs="宋体"/>
                <w:szCs w:val="32"/>
                <w:lang w:val="en-US" w:eastAsia="zh-CN"/>
              </w:rPr>
              <w:t>南京医科大学康达学院服务保障</w:t>
            </w:r>
            <w:r>
              <w:rPr>
                <w:rFonts w:hint="eastAsia" w:ascii="宋体" w:hAnsi="宋体" w:cs="宋体"/>
                <w:szCs w:val="32"/>
              </w:rPr>
              <w:t>电动车校内通行证申领表</w:t>
            </w:r>
            <w:r>
              <w:rPr>
                <w:rFonts w:hint="eastAsia" w:ascii="宋体" w:hAnsi="宋体" w:cs="宋体"/>
                <w:szCs w:val="32"/>
                <w:lang w:eastAsia="zh-CN"/>
              </w:rPr>
              <w:t>；</w:t>
            </w:r>
          </w:p>
          <w:p w14:paraId="0306BE43">
            <w:pPr>
              <w:ind w:firstLine="420" w:firstLineChars="200"/>
              <w:rPr>
                <w:rFonts w:hint="eastAsia" w:ascii="宋体" w:hAnsi="宋体" w:eastAsia="宋体" w:cs="宋体"/>
                <w:szCs w:val="32"/>
                <w:lang w:eastAsia="zh-CN"/>
              </w:rPr>
            </w:pPr>
            <w:r>
              <w:rPr>
                <w:rFonts w:ascii="宋体" w:hAnsi="宋体" w:cs="宋体"/>
                <w:szCs w:val="32"/>
              </w:rPr>
              <w:t>2.</w:t>
            </w:r>
            <w:r>
              <w:rPr>
                <w:rFonts w:hint="eastAsia" w:ascii="宋体" w:hAnsi="宋体" w:cs="宋体"/>
                <w:szCs w:val="32"/>
              </w:rPr>
              <w:t>电动车购置凭据</w:t>
            </w:r>
            <w:r>
              <w:rPr>
                <w:rFonts w:hint="eastAsia" w:ascii="宋体" w:hAnsi="宋体" w:cs="宋体"/>
                <w:szCs w:val="32"/>
                <w:lang w:eastAsia="zh-CN"/>
              </w:rPr>
              <w:t>；</w:t>
            </w:r>
          </w:p>
          <w:p w14:paraId="20551D24">
            <w:pPr>
              <w:ind w:firstLine="420" w:firstLineChars="200"/>
              <w:rPr>
                <w:rFonts w:hint="eastAsia" w:ascii="宋体" w:hAnsi="宋体" w:eastAsia="宋体" w:cs="宋体"/>
                <w:szCs w:val="32"/>
                <w:lang w:eastAsia="zh-CN"/>
              </w:rPr>
            </w:pPr>
            <w:r>
              <w:rPr>
                <w:rFonts w:ascii="宋体" w:hAnsi="宋体" w:cs="宋体"/>
                <w:szCs w:val="32"/>
              </w:rPr>
              <w:t>3.</w:t>
            </w:r>
            <w:r>
              <w:rPr>
                <w:rFonts w:hint="eastAsia" w:ascii="宋体" w:hAnsi="宋体" w:cs="宋体"/>
                <w:szCs w:val="32"/>
              </w:rPr>
              <w:t>申请人身份证明原件和复印件（教职工可用校园一卡通代替身份证）</w:t>
            </w:r>
            <w:r>
              <w:rPr>
                <w:rFonts w:hint="eastAsia" w:ascii="宋体" w:hAnsi="宋体" w:cs="宋体"/>
                <w:szCs w:val="32"/>
                <w:lang w:eastAsia="zh-CN"/>
              </w:rPr>
              <w:t>。</w:t>
            </w:r>
          </w:p>
          <w:p w14:paraId="27BE2989">
            <w:pPr>
              <w:spacing w:after="156" w:afterLines="50"/>
              <w:ind w:firstLine="42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32"/>
              </w:rPr>
              <w:t>原件审核后退还，复印件保卫处留存。</w:t>
            </w:r>
          </w:p>
        </w:tc>
      </w:tr>
      <w:tr w14:paraId="11FA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531" w:type="dxa"/>
            <w:noWrap w:val="0"/>
            <w:vAlign w:val="center"/>
          </w:tcPr>
          <w:p w14:paraId="5BD6FA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归口</w:t>
            </w:r>
          </w:p>
          <w:p w14:paraId="628674CB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</w:t>
            </w:r>
          </w:p>
          <w:p w14:paraId="04C3B9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 w14:paraId="3B2C7D8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3412" w:type="dxa"/>
            <w:gridSpan w:val="4"/>
            <w:noWrap w:val="0"/>
            <w:vAlign w:val="bottom"/>
          </w:tcPr>
          <w:p w14:paraId="5A04E220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（签章）  </w:t>
            </w:r>
          </w:p>
          <w:p w14:paraId="73B2B4B3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828" w:type="dxa"/>
            <w:noWrap w:val="0"/>
            <w:vAlign w:val="center"/>
          </w:tcPr>
          <w:p w14:paraId="699F285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</w:t>
            </w:r>
          </w:p>
          <w:p w14:paraId="2435C3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</w:t>
            </w:r>
          </w:p>
          <w:p w14:paraId="220855D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</w:t>
            </w:r>
          </w:p>
          <w:p w14:paraId="2ED3E9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 w14:paraId="5C7E7A6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3465" w:type="dxa"/>
            <w:gridSpan w:val="3"/>
            <w:noWrap w:val="0"/>
            <w:vAlign w:val="bottom"/>
          </w:tcPr>
          <w:p w14:paraId="7594CB38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  （签章）    </w:t>
            </w:r>
          </w:p>
          <w:p w14:paraId="6482CDED">
            <w:pPr>
              <w:spacing w:line="360" w:lineRule="auto"/>
              <w:ind w:left="-107" w:leftChars="-51" w:firstLine="91" w:firstLineChars="3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年  月  日</w:t>
            </w:r>
          </w:p>
        </w:tc>
      </w:tr>
      <w:tr w14:paraId="65FE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  <w:jc w:val="center"/>
        </w:trPr>
        <w:tc>
          <w:tcPr>
            <w:tcW w:w="9236" w:type="dxa"/>
            <w:gridSpan w:val="9"/>
            <w:noWrap w:val="0"/>
            <w:vAlign w:val="top"/>
          </w:tcPr>
          <w:p w14:paraId="4CC83388"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 诺 书</w:t>
            </w:r>
          </w:p>
          <w:p w14:paraId="1B349465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1.严格执行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4"/>
              </w:rPr>
              <w:t>关于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服务保障</w:t>
            </w:r>
            <w:r>
              <w:rPr>
                <w:rFonts w:hint="eastAsia" w:ascii="宋体" w:hAnsi="宋体"/>
                <w:szCs w:val="24"/>
              </w:rPr>
              <w:t>电动车管理的各项规定。</w:t>
            </w:r>
          </w:p>
          <w:p w14:paraId="26C8ED09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2.不遮挡、污损、买卖、转借、伪造、变更校园通行证，主动配合安保人员查验。</w:t>
            </w:r>
          </w:p>
          <w:p w14:paraId="48E51612"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3.严格遵守交通规则，礼让行人，不鸣笛。</w:t>
            </w:r>
          </w:p>
          <w:p w14:paraId="39C1554D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4.</w:t>
            </w:r>
            <w:r>
              <w:rPr>
                <w:rFonts w:hint="eastAsia" w:ascii="宋体" w:hAnsi="宋体"/>
                <w:szCs w:val="24"/>
              </w:rPr>
              <w:t>按校园内设置的道路交通标志、标线行驶，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不在行人道路行驶，</w:t>
            </w:r>
            <w:r>
              <w:rPr>
                <w:rFonts w:hint="eastAsia" w:ascii="宋体" w:hAnsi="宋体"/>
                <w:szCs w:val="24"/>
              </w:rPr>
              <w:t>限速15公里/小时。</w:t>
            </w:r>
          </w:p>
          <w:p w14:paraId="4682C8AD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5</w:t>
            </w:r>
            <w:r>
              <w:rPr>
                <w:rFonts w:hint="eastAsia" w:ascii="宋体" w:hAnsi="宋体"/>
                <w:szCs w:val="24"/>
              </w:rPr>
              <w:t>.车辆在指定区域内整齐有序停放，不违规停放、不影</w:t>
            </w:r>
            <w:bookmarkStart w:id="0" w:name="_GoBack"/>
            <w:bookmarkEnd w:id="0"/>
            <w:r>
              <w:rPr>
                <w:rFonts w:hint="eastAsia" w:ascii="宋体" w:hAnsi="宋体"/>
                <w:szCs w:val="24"/>
              </w:rPr>
              <w:t>响道路通行和校园环境秩序。</w:t>
            </w:r>
          </w:p>
          <w:p w14:paraId="5E1A6D41"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6</w:t>
            </w:r>
            <w:r>
              <w:rPr>
                <w:rFonts w:hint="eastAsia" w:ascii="宋体" w:hAnsi="宋体"/>
                <w:szCs w:val="24"/>
              </w:rPr>
              <w:t>.在校园内停放车时不开启报警器，避免噪音干扰正常教学、办公秩序等。</w:t>
            </w:r>
          </w:p>
          <w:p w14:paraId="22D73436">
            <w:pPr>
              <w:ind w:firstLine="420" w:firstLineChars="20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7.</w:t>
            </w:r>
            <w:r>
              <w:rPr>
                <w:rFonts w:hint="eastAsia" w:ascii="宋体" w:hAnsi="宋体"/>
                <w:szCs w:val="24"/>
              </w:rPr>
              <w:t>不在楼宇内给电动自行车充电；不私拉插线板等方式违规充电。</w:t>
            </w:r>
          </w:p>
          <w:p w14:paraId="534DE2D7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8.</w:t>
            </w:r>
            <w:r>
              <w:rPr>
                <w:rFonts w:hint="eastAsia" w:ascii="宋体" w:hAnsi="宋体"/>
                <w:szCs w:val="24"/>
              </w:rPr>
              <w:t>避免雨雪天气充电桩充电，谨防漏电引发安全事故。</w:t>
            </w:r>
          </w:p>
          <w:p w14:paraId="4B3A0485">
            <w:pPr>
              <w:ind w:firstLine="420" w:firstLineChars="200"/>
              <w:rPr>
                <w:rFonts w:hint="eastAsia" w:ascii="宋体" w:hAnsi="宋体"/>
                <w:szCs w:val="24"/>
              </w:rPr>
            </w:pPr>
          </w:p>
          <w:p w14:paraId="04C0D4AC">
            <w:pPr>
              <w:widowControl/>
              <w:snapToGrid w:val="0"/>
              <w:spacing w:line="400" w:lineRule="exact"/>
              <w:ind w:firstLine="5662" w:firstLineChars="2350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申请人签名：</w:t>
            </w:r>
          </w:p>
          <w:p w14:paraId="4B05D063">
            <w:pPr>
              <w:wordWrap w:val="0"/>
              <w:spacing w:line="4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月   日  </w:t>
            </w:r>
          </w:p>
        </w:tc>
      </w:tr>
    </w:tbl>
    <w:p w14:paraId="23B97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6720"/>
    <w:rsid w:val="13834470"/>
    <w:rsid w:val="5D8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481</Characters>
  <Lines>0</Lines>
  <Paragraphs>0</Paragraphs>
  <TotalTime>0</TotalTime>
  <ScaleCrop>false</ScaleCrop>
  <LinksUpToDate>false</LinksUpToDate>
  <CharactersWithSpaces>656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2024-12-20T08:56:00Z</dcterms:created>
  <dc:creator>竹先生</dc:creator>
  <cp:lastModifiedBy>竹先生</cp:lastModifiedBy>
  <dcterms:modified xsi:type="dcterms:W3CDTF">2024-12-20T10:14:30Z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F3C1884E75964F82A2E4D63CE1920DE2_11</vt:lpwstr>
  </property>
</Properties>
</file>